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F5BA">
      <w:pPr>
        <w:tabs>
          <w:tab w:val="left" w:pos="4259"/>
        </w:tabs>
        <w:jc w:val="center"/>
        <w:rPr>
          <w:color w:val="000000" w:themeColor="text1"/>
          <w:sz w:val="80"/>
          <w:szCs w:val="80"/>
          <w14:textFill>
            <w14:solidFill>
              <w14:schemeClr w14:val="tx1"/>
            </w14:solidFill>
          </w14:textFill>
        </w:rPr>
      </w:pPr>
      <w:r>
        <w:rPr>
          <w:color w:val="FF0000"/>
          <w:sz w:val="80"/>
          <w:szCs w:val="80"/>
        </w:rPr>
        <w:t>газета для родителей</w:t>
      </w:r>
    </w:p>
    <w:p w14:paraId="0C1E7E69">
      <w:pPr>
        <w:tabs>
          <w:tab w:val="left" w:pos="6403"/>
        </w:tabs>
        <w:rPr>
          <w:b/>
          <w:sz w:val="40"/>
          <w:szCs w:val="40"/>
        </w:rPr>
      </w:pPr>
      <w:r>
        <w:tab/>
      </w:r>
      <w:r>
        <w:rPr>
          <w:b/>
          <w:sz w:val="40"/>
          <w:szCs w:val="40"/>
        </w:rPr>
        <w:t xml:space="preserve">Выпуск № </w:t>
      </w:r>
      <w:r>
        <w:rPr>
          <w:rFonts w:hint="default"/>
          <w:b/>
          <w:sz w:val="40"/>
          <w:szCs w:val="40"/>
          <w:lang w:val="ru-RU"/>
        </w:rPr>
        <w:t>2</w:t>
      </w:r>
      <w:r>
        <w:rPr>
          <w:b/>
          <w:sz w:val="40"/>
          <w:szCs w:val="40"/>
        </w:rPr>
        <w:t xml:space="preserve"> октябрь 2024</w:t>
      </w:r>
    </w:p>
    <w:p w14:paraId="05D2CC72">
      <w:pPr>
        <w:rPr>
          <w:sz w:val="16"/>
          <w:szCs w:val="16"/>
        </w:rPr>
      </w:pPr>
    </w:p>
    <w:p w14:paraId="11D7D7C2">
      <w:pPr>
        <w:rPr>
          <w:sz w:val="36"/>
          <w:szCs w:val="36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337820</wp:posOffset>
                </wp:positionH>
                <wp:positionV relativeFrom="paragraph">
                  <wp:posOffset>193040</wp:posOffset>
                </wp:positionV>
                <wp:extent cx="6342380" cy="1226820"/>
                <wp:effectExtent l="0" t="0" r="0" b="0"/>
                <wp:wrapSquare wrapText="bothSides"/>
                <wp:docPr id="1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4CFB83"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color w:val="00B0F0"/>
                                <w:sz w:val="160"/>
                                <w:szCs w:val="160"/>
                                <w14:shadow w14:blurRad="0" w14:dist="107823" w14:dir="189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«Мы вместе»</w:t>
                            </w:r>
                          </w:p>
                          <w:p w14:paraId="04028D15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6.6pt;margin-top:15.2pt;height:96.6pt;width:499.4pt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RT/V1NcAAAAK&#10;AQAADwAAAGRycy9kb3ducmV2LnhtbE2PzU7DMBCE70i8g7VI3Khdp6lKyKYHEFcQ5UfqzY23SUS8&#10;jmK3CW+Pe4LjaEYz35Tb2fXiTGPoPCMsFwoEce1txw3Cx/vz3QZEiIat6T0Twg8F2FbXV6UprJ/4&#10;jc672IhUwqEwCG2MQyFlqFtyJiz8QJy8ox+diUmOjbSjmVK566VWai2d6TgttGagx5bq793JIXy+&#10;HPdfK/XaPLl8mPysJLt7iXh7s1QPICLN8S8MF/yEDlViOvgT2yB6hDzTKYmQqRWIi69ync4dELTO&#10;1iCrUv6/UP0CUEsDBBQAAAAIAIdO4kCXhX4qPgIAAGQEAAAOAAAAZHJzL2Uyb0RvYy54bWytVM2O&#10;0zAQviPxDpbvNP2jlKrpqmxVhFSxKxXE2XWcxlLsMbbbpNy48wr7Dhw4cOMVum/E2Em7ZeGwBy7u&#10;eGbyzXzfjDu9qlVJ9sI6CTqlvU6XEqE5ZFJvU/rxw/LFmBLnmc5YCVqk9CAcvZo9fzatzET0oYAy&#10;E5YgiHaTyqS08N5MksTxQijmOmCExmAOVjGPV7tNMssqRFdl0u92R0kFNjMWuHAOvYsmSFtE+xRA&#10;yHPJxQL4TgntG1QrSuaRkiukcXQWu81zwf1NnjvhSZlSZOrjiUXQ3oQzmU3ZZGuZKSRvW2BPaeER&#10;J8WkxqJnqAXzjOys/AtKSW7BQe47HFTSEImKIIte95E264IZEbmg1M6cRXf/D5a/399aIjPchBEl&#10;mimc+PHu+P344/jr+PP+6/03MggiVcZNMHdtMNvXb6DGD05+h87Avc6tCr/IimAcJT6cJRa1Jxyd&#10;o8GwPxhjiGOs1++Pxv04hOThc2OdfytAkWCk1OIMo7Rsv3IeW8HUU0qopmEpyzLOsdR/ODAxeJLQ&#10;e9NjsHy9qVtCG8gOyMdCsxbO8KXEmivm/C2zuAfYJ74Uf4NHXkKVUmgtSgqwX/7lD/k4HoxSUuFe&#10;pdR93jErKCnfaRzc695wiLA+XoYvXyF9Yi8jm8uI3qlrwNXt4Zs0PJoh35cnM7egPuGDmoeqGGKa&#10;Y+2U+pN57ZttxwfJxXwek3D1DPMrvTY8QDeizXcechkFDjI12rTq4fJF3duHErb78h6zHv4c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T/V1NcAAAAKAQAADwAAAAAAAAABACAAAAAiAAAAZHJz&#10;L2Rvd25yZXYueG1sUEsBAhQAFAAAAAgAh07iQJeFfio+AgAAZA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E4CFB83"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sz w:val="160"/>
                          <w:szCs w:val="160"/>
                        </w:rPr>
                      </w:pPr>
                      <w:r>
                        <w:rPr>
                          <w:color w:val="00B0F0"/>
                          <w:sz w:val="160"/>
                          <w:szCs w:val="160"/>
                          <w14:shadow w14:blurRad="0" w14:dist="107823" w14:dir="189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«Мы вместе»</w:t>
                      </w:r>
                    </w:p>
                    <w:p w14:paraId="04028D15">
                      <w:pPr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C3AA0">
      <w:pPr>
        <w:rPr>
          <w:sz w:val="28"/>
          <w:szCs w:val="28"/>
        </w:rPr>
      </w:pPr>
    </w:p>
    <w:p w14:paraId="276CE3CD">
      <w:pPr>
        <w:tabs>
          <w:tab w:val="left" w:pos="3508"/>
        </w:tabs>
        <w:rPr>
          <w:b/>
          <w:i/>
          <w:color w:val="FF0000"/>
          <w:sz w:val="64"/>
          <w:szCs w:val="64"/>
        </w:rPr>
      </w:pPr>
      <w:r>
        <w:rPr>
          <w:b/>
          <w:i/>
          <w:color w:val="FF0000"/>
          <w:sz w:val="64"/>
          <w:szCs w:val="64"/>
        </w:rPr>
        <w:t xml:space="preserve">   </w:t>
      </w:r>
    </w:p>
    <w:p w14:paraId="2FBBE3AE">
      <w:pPr>
        <w:tabs>
          <w:tab w:val="left" w:pos="3508"/>
        </w:tabs>
        <w:rPr>
          <w:b/>
          <w:i/>
          <w:color w:val="FF0000"/>
          <w:sz w:val="28"/>
          <w:szCs w:val="28"/>
        </w:rPr>
      </w:pPr>
    </w:p>
    <w:p w14:paraId="7F95AE52">
      <w:pPr>
        <w:tabs>
          <w:tab w:val="left" w:pos="3508"/>
        </w:tabs>
        <w:jc w:val="center"/>
        <w:rPr>
          <w:rFonts w:ascii="Times New Roman" w:hAnsi="Times New Roman" w:cs="Times New Roman"/>
          <w:b/>
          <w:i/>
          <w:color w:val="C00000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Тема номера: </w:t>
      </w:r>
      <w:r>
        <w:rPr>
          <w:rFonts w:ascii="Times New Roman" w:hAnsi="Times New Roman" w:cs="Times New Roman"/>
          <w:b/>
          <w:i/>
          <w:color w:val="C00000"/>
          <w:sz w:val="80"/>
          <w:szCs w:val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Роль отца в воспитании детей</w:t>
      </w:r>
    </w:p>
    <w:p w14:paraId="28B658A8">
      <w:pPr>
        <w:tabs>
          <w:tab w:val="left" w:pos="3508"/>
        </w:tabs>
        <w:jc w:val="center"/>
        <w:rPr>
          <w:lang w:eastAsia="ru-RU"/>
        </w:rPr>
      </w:pPr>
    </w:p>
    <w:p w14:paraId="64A35ECA">
      <w:pPr>
        <w:tabs>
          <w:tab w:val="left" w:pos="3508"/>
        </w:tabs>
        <w:jc w:val="center"/>
        <w:rPr>
          <w:b/>
          <w:i/>
          <w:color w:val="410EFA"/>
          <w:sz w:val="40"/>
          <w:szCs w:val="40"/>
        </w:rPr>
      </w:pPr>
      <w:r>
        <w:rPr>
          <w:lang w:eastAsia="ru-RU"/>
        </w:rPr>
        <w:drawing>
          <wp:inline distT="0" distB="0" distL="0" distR="0">
            <wp:extent cx="4766310" cy="3871595"/>
            <wp:effectExtent l="0" t="0" r="0" b="0"/>
            <wp:docPr id="6" name="Рисунок 6" descr="БУКЛЕТ ПАМЯТКА ДЛЯ РОДИТЕЛЕЙ «РОЛЬ ОТЦА В ВОСПИТАНИИ РЕБ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БУКЛЕТ ПАМЯТКА ДЛЯ РОДИТЕЛЕЙ «РОЛЬ ОТЦА В ВОСПИТАНИИ РЕБЕНКА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37044" b="2778"/>
                    <a:stretch>
                      <a:fillRect/>
                    </a:stretch>
                  </pic:blipFill>
                  <pic:spPr>
                    <a:xfrm>
                      <a:off x="0" y="0"/>
                      <a:ext cx="4776274" cy="38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65A5">
      <w:pPr>
        <w:tabs>
          <w:tab w:val="left" w:pos="3508"/>
        </w:tabs>
        <w:jc w:val="center"/>
        <w:rPr>
          <w:b/>
          <w:i/>
          <w:color w:val="410EFA"/>
          <w:sz w:val="14"/>
          <w:szCs w:val="14"/>
        </w:rPr>
      </w:pPr>
    </w:p>
    <w:p w14:paraId="3F964397">
      <w:pPr>
        <w:tabs>
          <w:tab w:val="left" w:pos="3508"/>
        </w:tabs>
        <w:jc w:val="center"/>
        <w:rPr>
          <w:b/>
          <w:i/>
          <w:color w:val="410EFA"/>
          <w:sz w:val="14"/>
          <w:szCs w:val="14"/>
        </w:rPr>
      </w:pPr>
    </w:p>
    <w:p w14:paraId="72A993A9">
      <w:pPr>
        <w:tabs>
          <w:tab w:val="left" w:pos="3508"/>
        </w:tabs>
        <w:jc w:val="center"/>
        <w:rPr>
          <w:b/>
          <w:i/>
          <w:color w:val="410EFA"/>
          <w:sz w:val="14"/>
          <w:szCs w:val="14"/>
        </w:rPr>
      </w:pPr>
    </w:p>
    <w:p w14:paraId="2426DB0D">
      <w:pPr>
        <w:tabs>
          <w:tab w:val="left" w:pos="3508"/>
        </w:tabs>
        <w:jc w:val="center"/>
        <w:rPr>
          <w:rFonts w:ascii="Times New Roman" w:hAnsi="Times New Roman" w:cs="Times New Roman"/>
          <w:b/>
          <w:color w:val="FF0000"/>
          <w:sz w:val="80"/>
          <w:szCs w:val="80"/>
        </w:rPr>
      </w:pPr>
      <w:r>
        <w:rPr>
          <w:rFonts w:ascii="Times New Roman" w:hAnsi="Times New Roman" w:cs="Times New Roman"/>
          <w:b/>
          <w:color w:val="FF0000"/>
          <w:sz w:val="80"/>
          <w:szCs w:val="80"/>
        </w:rPr>
        <w:t>ВАМ НА ЗАМЕТКУ!</w:t>
      </w:r>
    </w:p>
    <w:p w14:paraId="3E23CE2B">
      <w:pPr>
        <w:tabs>
          <w:tab w:val="left" w:pos="3508"/>
        </w:tabs>
        <w:spacing w:line="288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>Существует мнение о том, что мужчина должен лишь обеспечивать семью материальными благами. Он все время занят работой и фактически отстранен от воспитания детей. Однако отец играет важнейшую роль в воспитании и формировании личности ребенка!</w:t>
      </w:r>
    </w:p>
    <w:p w14:paraId="7F0A2728">
      <w:pPr>
        <w:tabs>
          <w:tab w:val="left" w:pos="3508"/>
        </w:tabs>
        <w:spacing w:line="288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Уникальность всех пап в том, что они сами «большие дети». Именно отцы знают, как превратить окружающую среду в огромное развивающее пространство и научить чадо понимать причинно – следственные связи, потому что сами изначально не боятся риска и умеренных стрессов. </w:t>
      </w:r>
    </w:p>
    <w:p w14:paraId="34FC3BB0">
      <w:pPr>
        <w:tabs>
          <w:tab w:val="left" w:pos="3508"/>
        </w:tabs>
        <w:spacing w:line="288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С появлением ребенка в семье папам обязательно нужно культивировать в себе эти черты, чтобы помогать чаду расширять границы сознания и вырабатывать закалку, которая так важна и мальчикам, и девочкам в современном мире.</w:t>
      </w:r>
    </w:p>
    <w:p w14:paraId="37CDA96F">
      <w:pPr>
        <w:tabs>
          <w:tab w:val="left" w:pos="3508"/>
        </w:tabs>
        <w:jc w:val="center"/>
        <w:rPr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-201930</wp:posOffset>
            </wp:positionV>
            <wp:extent cx="3911600" cy="3356610"/>
            <wp:effectExtent l="0" t="0" r="0" b="0"/>
            <wp:wrapThrough wrapText="bothSides">
              <wp:wrapPolygon>
                <wp:start x="0" y="0"/>
                <wp:lineTo x="0" y="21453"/>
                <wp:lineTo x="21460" y="21453"/>
                <wp:lineTo x="21460" y="0"/>
                <wp:lineTo x="0" y="0"/>
              </wp:wrapPolygon>
            </wp:wrapThrough>
            <wp:docPr id="7" name="Рисунок 7" descr="Папа и ребенок лежат на земле и спят изображение_Фото номер 401744591_PNG  Формат изображения_ru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Папа и ребенок лежат на земле и спят изображение_Фото номер 401744591_PNG  Формат изображения_ru.lovepik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4" r="11256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8CA8E">
      <w:pPr>
        <w:tabs>
          <w:tab w:val="left" w:pos="3508"/>
        </w:tabs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</w:p>
    <w:p w14:paraId="628CCB53">
      <w:pPr>
        <w:tabs>
          <w:tab w:val="left" w:pos="3508"/>
        </w:tabs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</w:p>
    <w:p w14:paraId="38EF7E32">
      <w:pPr>
        <w:tabs>
          <w:tab w:val="left" w:pos="3508"/>
        </w:tabs>
        <w:jc w:val="center"/>
        <w:rPr>
          <w:rFonts w:ascii="Times New Roman" w:hAnsi="Times New Roman" w:cs="Times New Roman"/>
          <w:b/>
          <w:color w:val="FF0000"/>
          <w:sz w:val="54"/>
          <w:szCs w:val="54"/>
        </w:rPr>
      </w:pPr>
      <w:r>
        <w:rPr>
          <w:rFonts w:ascii="Times New Roman" w:hAnsi="Times New Roman" w:cs="Times New Roman"/>
          <w:b/>
          <w:color w:val="FF0000"/>
          <w:sz w:val="54"/>
          <w:szCs w:val="54"/>
        </w:rPr>
        <w:t>ВАЖНЫЕ МОМЕНТЫ В ПАПИНОМ ВОСПИТАНИИ СЫНА И ДОЧЕРИ</w:t>
      </w:r>
    </w:p>
    <w:p w14:paraId="5C6231A4">
      <w:pPr>
        <w:spacing w:line="264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iCs/>
          <w:color w:val="7030A0"/>
          <w:sz w:val="46"/>
          <w:szCs w:val="46"/>
          <w:u w:val="single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232410</wp:posOffset>
            </wp:positionV>
            <wp:extent cx="2927985" cy="2291715"/>
            <wp:effectExtent l="0" t="0" r="5715" b="0"/>
            <wp:wrapThrough wrapText="bothSides">
              <wp:wrapPolygon>
                <wp:start x="0" y="0"/>
                <wp:lineTo x="0" y="21367"/>
                <wp:lineTo x="21502" y="21367"/>
                <wp:lineTo x="21502" y="0"/>
                <wp:lineTo x="0" y="0"/>
              </wp:wrapPolygon>
            </wp:wrapThrough>
            <wp:docPr id="27" name="Рисунок 27" descr="У нас будет новый папа»: как наладить отношения ребенка с отчимом - 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У нас будет новый папа»: как наладить отношения ребенка с отчимом - 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6" r="4312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i/>
          <w:iCs/>
          <w:color w:val="7030A0"/>
          <w:sz w:val="46"/>
          <w:szCs w:val="46"/>
          <w:u w:val="single"/>
          <w:lang w:eastAsia="ru-RU"/>
        </w:rPr>
        <w:t>Растим СЫНА</w:t>
      </w:r>
    </w:p>
    <w:p w14:paraId="086B133D">
      <w:pPr>
        <w:spacing w:line="264" w:lineRule="auto"/>
        <w:ind w:firstLine="709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Для мальчика отец является примером. Мальчики, которые растут в полных благополучных семьях, стараются во взрослой жизни придерживаться семейных принципов, которые они впитали в детстве. Как юноша будет общаться с девушками, зависит от того, как папа общался с мамой. Потому что именно в детстве формируется отношение мальчика к женщинам и в дальнейшем уже что-либо исправить будет трудно.</w:t>
      </w:r>
    </w:p>
    <w:p w14:paraId="2617ACC9">
      <w:pPr>
        <w:spacing w:line="264" w:lineRule="auto"/>
        <w:ind w:firstLine="709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14:paraId="0B74DBC0">
      <w:pPr>
        <w:pStyle w:val="10"/>
        <w:numPr>
          <w:ilvl w:val="0"/>
          <w:numId w:val="1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Папа должен приучать сына к помощи по дому женской половине семьи: маме, сестренке, бабушке. Для настоящего мужчины не составит труда не только гвоздь забить, но и сделать уборку в доме, вымыть посуду и т.п.</w:t>
      </w:r>
    </w:p>
    <w:p w14:paraId="1F12208F">
      <w:pPr>
        <w:pStyle w:val="10"/>
        <w:numPr>
          <w:ilvl w:val="0"/>
          <w:numId w:val="1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Отец должен стараться проводить с сыном достаточно времени. Главное здесь качество. И пусть это лучше будут игры на свежем воздухе, нежели просмотр YouTube или игры в гаджетах.</w:t>
      </w:r>
    </w:p>
    <w:p w14:paraId="4B985B0D">
      <w:pPr>
        <w:pStyle w:val="10"/>
        <w:numPr>
          <w:ilvl w:val="0"/>
          <w:numId w:val="1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Именно папе важно научить сына нести ответственность за свои поступки.</w:t>
      </w:r>
    </w:p>
    <w:p w14:paraId="1DEB255B">
      <w:pPr>
        <w:pStyle w:val="10"/>
        <w:numPr>
          <w:ilvl w:val="0"/>
          <w:numId w:val="1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Отцу важно хвалить сына за успехи и поддерживать в неудачах. Благодаря этому формируется уверенность в себе и здоровая самооценка будущего мужчины.</w:t>
      </w:r>
    </w:p>
    <w:p w14:paraId="53CC272B">
      <w:pPr>
        <w:pStyle w:val="10"/>
        <w:numPr>
          <w:ilvl w:val="0"/>
          <w:numId w:val="1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Папе не меньше чем маме важно проявлять к сыну нежность, заботу, ласку. Поверьте, от этого мальчик не вырастет мягким, застенчивым и робким, но сможет избежать психологических расстройств в переходном возрасте.</w:t>
      </w:r>
    </w:p>
    <w:p w14:paraId="18A2E237">
      <w:pPr>
        <w:pStyle w:val="10"/>
        <w:numPr>
          <w:ilvl w:val="0"/>
          <w:numId w:val="1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32"/>
          <w:szCs w:val="32"/>
          <w:lang w:eastAsia="ru-RU"/>
        </w:rPr>
        <w:t>Также большинство мальчиков стремятся сделать тело сильным и выносливым. Хорошо, если отец тоже занимается спортом и может помочь сыну с выбором направления. Если же в семье еще не развиты спортивные привычки, никогда не поздно начать и вместе с чадом тренировать выносливость, дисциплину, характер и силу воли.</w:t>
      </w:r>
    </w:p>
    <w:p w14:paraId="4FB0135A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2F24276B">
      <w:pPr>
        <w:spacing w:line="264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iCs/>
          <w:color w:val="FF5050"/>
          <w:sz w:val="46"/>
          <w:szCs w:val="46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FF5050"/>
          <w:sz w:val="46"/>
          <w:szCs w:val="46"/>
          <w:u w:val="single"/>
          <w:lang w:eastAsia="ru-RU"/>
        </w:rPr>
        <w:t>Растим ДОЧЬ</w:t>
      </w:r>
    </w:p>
    <w:p w14:paraId="1A573FC2">
      <w:pPr>
        <w:spacing w:line="264" w:lineRule="auto"/>
        <w:ind w:firstLine="709"/>
        <w:jc w:val="both"/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  <w:t>С девочками все немного иначе. Для нее папа – первый мужчина, с которым она взаимодействует в жизни. И от того, какие отношения выстроит отец с дочерью будет зависеть ее отношения с мужчинами в будущем. И самое важное, чему папа должен научить свою маленькую принцессу – уважать себя.</w:t>
      </w:r>
    </w:p>
    <w:p w14:paraId="2C84587C">
      <w:pPr>
        <w:pStyle w:val="10"/>
        <w:numPr>
          <w:ilvl w:val="0"/>
          <w:numId w:val="2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  <w:t>Папа должен часто говорить дочке, что она самая красивая, умная, смелая, что у нее все получится в жизни.</w:t>
      </w:r>
    </w:p>
    <w:p w14:paraId="486C9C2C">
      <w:pPr>
        <w:pStyle w:val="10"/>
        <w:numPr>
          <w:ilvl w:val="0"/>
          <w:numId w:val="2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  <w:t>Отец должен восхищаться своей принцессой и баловать её.</w:t>
      </w:r>
    </w:p>
    <w:p w14:paraId="3C33293C">
      <w:pPr>
        <w:pStyle w:val="10"/>
        <w:numPr>
          <w:ilvl w:val="0"/>
          <w:numId w:val="2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  <w:t>Быть защитником и участвовать в жизни дочери, интересоваться ее успехами, чтобы во взрослой жизни она понимала, как правильно взаимодействовать с противоположным полом.</w:t>
      </w:r>
    </w:p>
    <w:p w14:paraId="421349C3">
      <w:pPr>
        <w:pStyle w:val="10"/>
        <w:numPr>
          <w:ilvl w:val="0"/>
          <w:numId w:val="2"/>
        </w:numPr>
        <w:spacing w:line="264" w:lineRule="auto"/>
        <w:jc w:val="both"/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  <w:t>Также важно сформировать доверие дочери к отцу, чтобы она не боялась папу и не видела в нем грозного родителя. Если девочка будет бояться папу, в дальнейшем будет испытать страх перед учителем, начальником, мужем и другими мужчинами с которыми ей придется взаимодействовать по жизни.</w:t>
      </w:r>
    </w:p>
    <w:p w14:paraId="10B8E052">
      <w:pPr>
        <w:pStyle w:val="10"/>
        <w:spacing w:line="264" w:lineRule="auto"/>
        <w:jc w:val="both"/>
        <w:rPr>
          <w:rFonts w:ascii="Times New Roman" w:hAnsi="Times New Roman" w:eastAsia="Times New Roman" w:cs="Times New Roman"/>
          <w:bCs/>
          <w:iCs/>
          <w:sz w:val="12"/>
          <w:szCs w:val="12"/>
          <w:lang w:eastAsia="ru-RU"/>
        </w:rPr>
      </w:pPr>
    </w:p>
    <w:p w14:paraId="030B1A2D">
      <w:pPr>
        <w:pStyle w:val="10"/>
        <w:spacing w:line="264" w:lineRule="auto"/>
        <w:ind w:firstLine="696"/>
        <w:jc w:val="both"/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2"/>
          <w:szCs w:val="32"/>
          <w:lang w:eastAsia="ru-RU"/>
        </w:rPr>
        <w:t>Но в то же время отцу нужно делать упор не только на развитии у дочери женских черт. Воспитание настоящей женщины – это глубокий процесс и не стоит обделять вниманием развитие таких качеств, как гибкость, терпение, мудрость. Поэтому чтобы девочка росла самостоятельной, для нее очень важно проводить время с папой, прислушиваться к его советам.</w:t>
      </w:r>
    </w:p>
    <w:p w14:paraId="362AE403">
      <w:pPr>
        <w:tabs>
          <w:tab w:val="left" w:pos="3508"/>
        </w:tabs>
        <w:jc w:val="center"/>
        <w:rPr>
          <w:b/>
          <w:color w:val="FF0000"/>
          <w:sz w:val="64"/>
          <w:szCs w:val="64"/>
        </w:rPr>
      </w:pPr>
      <w:r>
        <w:rPr>
          <w:lang w:eastAsia="ru-RU"/>
        </w:rPr>
        <w:drawing>
          <wp:inline distT="0" distB="0" distL="0" distR="0">
            <wp:extent cx="5104765" cy="3472180"/>
            <wp:effectExtent l="0" t="0" r="635" b="0"/>
            <wp:docPr id="2" name="Рисунок 2" descr="воспитание ребенка па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воспитание ребенка папо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" r="2444" b="5129"/>
                    <a:stretch>
                      <a:fillRect/>
                    </a:stretch>
                  </pic:blipFill>
                  <pic:spPr>
                    <a:xfrm>
                      <a:off x="0" y="0"/>
                      <a:ext cx="5113021" cy="34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9031">
      <w:pPr>
        <w:tabs>
          <w:tab w:val="left" w:pos="3508"/>
        </w:tabs>
        <w:jc w:val="center"/>
        <w:rPr>
          <w:b/>
          <w:color w:val="FF0000"/>
          <w:sz w:val="64"/>
          <w:szCs w:val="64"/>
        </w:rPr>
      </w:pPr>
      <w:r>
        <w:rPr>
          <w:b/>
          <w:color w:val="FF0000"/>
          <w:sz w:val="64"/>
          <w:szCs w:val="64"/>
        </w:rPr>
        <w:t>РЕКОМЕНДАЦИИ ПАПАМ.</w:t>
      </w:r>
    </w:p>
    <w:p w14:paraId="50A2E434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12700</wp:posOffset>
            </wp:positionV>
            <wp:extent cx="1750695" cy="1698625"/>
            <wp:effectExtent l="0" t="0" r="1905" b="0"/>
            <wp:wrapThrough wrapText="bothSides">
              <wp:wrapPolygon>
                <wp:start x="0" y="0"/>
                <wp:lineTo x="0" y="21317"/>
                <wp:lineTo x="21388" y="21317"/>
                <wp:lineTo x="21388" y="0"/>
                <wp:lineTo x="0" y="0"/>
              </wp:wrapPolygon>
            </wp:wrapThrough>
            <wp:docPr id="19" name="Рисунок 19" descr="Роль отца: как выжить с маленьким ребенком | Инструкция для па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Роль отца: как выжить с маленьким ребенком | Инструкция для пап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Старайтесь участвовать в воспитании малыша с момента его появления на свет.</w:t>
      </w:r>
      <w:r>
        <w:t xml:space="preserve"> </w:t>
      </w:r>
    </w:p>
    <w:p w14:paraId="013BDD3B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rFonts w:ascii="Times New Roman" w:hAnsi="Times New Roman" w:cs="Times New Roman"/>
          <w:sz w:val="32"/>
          <w:szCs w:val="32"/>
        </w:rPr>
        <w:t>По мере взросления чада избегайте физического наказания, запугивания, а также предъявляйте к чаду разумные требования.</w:t>
      </w:r>
      <w:r>
        <w:t xml:space="preserve"> </w:t>
      </w:r>
    </w:p>
    <w:p w14:paraId="163E873F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17780</wp:posOffset>
            </wp:positionV>
            <wp:extent cx="2107565" cy="2519680"/>
            <wp:effectExtent l="0" t="0" r="6985" b="0"/>
            <wp:wrapThrough wrapText="bothSides">
              <wp:wrapPolygon>
                <wp:start x="0" y="0"/>
                <wp:lineTo x="0" y="21393"/>
                <wp:lineTo x="21476" y="21393"/>
                <wp:lineTo x="21476" y="0"/>
                <wp:lineTo x="0" y="0"/>
              </wp:wrapPolygon>
            </wp:wrapThrough>
            <wp:docPr id="10" name="Рисунок 10" descr="Нужен ли ребенку папа?». Государственное учреждение образования &quot;Ясли-сад  №15 города Солигор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Нужен ли ребенку папа?». Государственное учреждение образования &quot;Ясли-сад  №15 города Солигорска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Уделяйте ребенку свое свободное время. После работы хочется отдохнуть, но ведь это и единственная возможность пообщаться с ребенком. Распросите, как малыш провел день, поиграйте с ним.</w:t>
      </w:r>
    </w:p>
    <w:p w14:paraId="03B18D3B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633730</wp:posOffset>
            </wp:positionV>
            <wp:extent cx="1550035" cy="2124075"/>
            <wp:effectExtent l="0" t="0" r="0" b="9525"/>
            <wp:wrapThrough wrapText="bothSides">
              <wp:wrapPolygon>
                <wp:start x="0" y="0"/>
                <wp:lineTo x="0" y="21503"/>
                <wp:lineTo x="21237" y="21503"/>
                <wp:lineTo x="21237" y="0"/>
                <wp:lineTo x="0" y="0"/>
              </wp:wrapPolygon>
            </wp:wrapThrough>
            <wp:docPr id="8" name="Рисунок 8" descr="Папа Детей Играть C Stock Clipart |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Папа Детей Играть C Stock Clipart |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Обнимайте ребенка. Отец не должен стесняться проявлять свою любовь. Детям нужен тактильный контакт и не только с мамой.</w:t>
      </w:r>
    </w:p>
    <w:p w14:paraId="3924BFEA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rFonts w:ascii="Times New Roman" w:hAnsi="Times New Roman" w:cs="Times New Roman"/>
          <w:sz w:val="32"/>
          <w:szCs w:val="32"/>
        </w:rPr>
        <w:t>Играйте с ребенком в подвижные игры. Подтягивайтесь вместе на перекладине, поиграйте в футбол или хоккей.</w:t>
      </w:r>
      <w:r>
        <w:t xml:space="preserve"> </w:t>
      </w:r>
    </w:p>
    <w:p w14:paraId="54C88576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rFonts w:ascii="Times New Roman" w:hAnsi="Times New Roman" w:cs="Times New Roman"/>
          <w:sz w:val="32"/>
          <w:szCs w:val="32"/>
        </w:rPr>
        <w:t>Старайтесь развивать в детях интерес к познанию окружающего мира, поддерживайте его хобби и всегда вовлекайтесь в беседу, осознанно и вдумчиво отвечая на вопросы.</w:t>
      </w:r>
    </w:p>
    <w:p w14:paraId="2889E9CB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126365</wp:posOffset>
            </wp:positionV>
            <wp:extent cx="2505075" cy="2580640"/>
            <wp:effectExtent l="0" t="0" r="9525" b="0"/>
            <wp:wrapThrough wrapText="bothSides">
              <wp:wrapPolygon>
                <wp:start x="0" y="0"/>
                <wp:lineTo x="0" y="21366"/>
                <wp:lineTo x="21518" y="21366"/>
                <wp:lineTo x="21518" y="0"/>
                <wp:lineTo x="0" y="0"/>
              </wp:wrapPolygon>
            </wp:wrapThrough>
            <wp:docPr id="26" name="Рисунок 26" descr="Папа с дочерью и сыном моют посуду. Дети, мальчик и девочка, помогают родителя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Папа с дочерью и сыном моют посуду. Дети, мальчик и девочка, помогают родителям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4" r="7750" b="1352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Займитесь маминой работой. Заботы, которые традиционно считаются «мамиными» не обязательно должны быть только её обязанностями. Отец должен участвовать в их исполнении столько, сколько он может. Это отличный шанс продемонстрировать свою привязанность к семье.</w:t>
      </w:r>
      <w:r>
        <w:t xml:space="preserve"> </w:t>
      </w:r>
    </w:p>
    <w:p w14:paraId="59041CC4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180975</wp:posOffset>
            </wp:positionV>
            <wp:extent cx="2822575" cy="2291080"/>
            <wp:effectExtent l="0" t="0" r="0" b="0"/>
            <wp:wrapThrough wrapText="bothSides">
              <wp:wrapPolygon>
                <wp:start x="0" y="0"/>
                <wp:lineTo x="0" y="21373"/>
                <wp:lineTo x="21430" y="21373"/>
                <wp:lineTo x="21430" y="0"/>
                <wp:lineTo x="0" y="0"/>
              </wp:wrapPolygon>
            </wp:wrapThrough>
            <wp:docPr id="14" name="Рисунок 14" descr="Папа, который рассказывает детям истории изображение_Фото номер  401744431_PNG Формат изображения_ru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Папа, который рассказывает детям истории изображение_Фото номер  401744431_PNG Формат изображения_ru.lovepik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7" r="10044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Читайте ребенку книги. Это интересное и занимательное занятие, а привычка читать очень пригодится детям в жизни, поэтому важно привить ее как можно раньше. Кроме того, вы хорошо и с пользой проведете время вместе.</w:t>
      </w:r>
    </w:p>
    <w:p w14:paraId="033D788F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rFonts w:ascii="Times New Roman" w:hAnsi="Times New Roman" w:cs="Times New Roman"/>
          <w:sz w:val="32"/>
          <w:szCs w:val="32"/>
        </w:rPr>
        <w:t>Поддерживайте маму. Не ссорьтесь с женой при детях. Ваши отношения – пример для подражания. Будьте одной командой, если вы в чем – то не согласны с супругой, обсудите это наедине.</w:t>
      </w:r>
    </w:p>
    <w:p w14:paraId="280196DB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rFonts w:ascii="Times New Roman" w:hAnsi="Times New Roman" w:cs="Times New Roman"/>
          <w:sz w:val="32"/>
          <w:szCs w:val="32"/>
        </w:rPr>
        <w:t>Повышайте детскую самооценку. Показывайте ребенку, что вы его цените, проводя с ним время, обучая, хваля его результаты и достижения.</w:t>
      </w:r>
    </w:p>
    <w:p w14:paraId="454393C9">
      <w:pPr>
        <w:pStyle w:val="10"/>
        <w:numPr>
          <w:ilvl w:val="0"/>
          <w:numId w:val="3"/>
        </w:numPr>
        <w:tabs>
          <w:tab w:val="left" w:pos="3508"/>
        </w:tabs>
        <w:jc w:val="both"/>
        <w:rPr>
          <w:color w:val="FF0000"/>
          <w:sz w:val="64"/>
          <w:szCs w:val="64"/>
        </w:rPr>
      </w:pPr>
      <w:r>
        <w:rPr>
          <w:rFonts w:ascii="Times New Roman" w:hAnsi="Times New Roman" w:cs="Times New Roman"/>
          <w:sz w:val="32"/>
          <w:szCs w:val="32"/>
        </w:rPr>
        <w:t xml:space="preserve">И ГЛАВНОЕ –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ДАРИТЕ СВОИМ ДЕТЯМ ИСКРЕННЮЮ ЗАБОТУ И ЛЮБОВЬ! </w:t>
      </w:r>
      <w:r>
        <w:rPr>
          <w:rFonts w:ascii="Times New Roman" w:hAnsi="Times New Roman" w:cs="Times New Roman"/>
          <w:sz w:val="32"/>
          <w:szCs w:val="32"/>
        </w:rPr>
        <w:t>И тогда родительская миссия будет вам в удовольствие и радость, а из ребенка вырастет замечательный, счастливый и успешный человек.</w:t>
      </w:r>
    </w:p>
    <w:p w14:paraId="23470A87">
      <w:pPr>
        <w:tabs>
          <w:tab w:val="left" w:pos="3508"/>
        </w:tabs>
        <w:jc w:val="center"/>
        <w:rPr>
          <w:b/>
          <w:color w:val="FF0000"/>
          <w:sz w:val="30"/>
          <w:szCs w:val="30"/>
        </w:rPr>
      </w:pPr>
      <w:r>
        <w:rPr>
          <w:lang w:eastAsia="ru-RU"/>
        </w:rPr>
        <w:drawing>
          <wp:inline distT="0" distB="0" distL="0" distR="0">
            <wp:extent cx="3431540" cy="3007360"/>
            <wp:effectExtent l="0" t="0" r="0" b="2540"/>
            <wp:docPr id="35" name="Рисунок 35" descr="Папы играют с детьмиРодители играют со своими детьм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Папы играют с детьмиРодители играют со своими детьми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0856" cy="301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7ADD5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br w:type="page"/>
      </w:r>
    </w:p>
    <w:p w14:paraId="183EFFA5">
      <w:pPr>
        <w:tabs>
          <w:tab w:val="left" w:pos="3508"/>
        </w:tabs>
        <w:jc w:val="center"/>
        <w:rPr>
          <w:b/>
          <w:color w:val="FF0000"/>
          <w:sz w:val="64"/>
          <w:szCs w:val="64"/>
        </w:rPr>
      </w:pPr>
      <w:r>
        <w:rPr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1127125</wp:posOffset>
            </wp:positionV>
            <wp:extent cx="3011170" cy="2452370"/>
            <wp:effectExtent l="0" t="0" r="0" b="5080"/>
            <wp:wrapThrough wrapText="bothSides">
              <wp:wrapPolygon>
                <wp:start x="0" y="0"/>
                <wp:lineTo x="0" y="21477"/>
                <wp:lineTo x="21454" y="21477"/>
                <wp:lineTo x="21454" y="0"/>
                <wp:lineTo x="0" y="0"/>
              </wp:wrapPolygon>
            </wp:wrapThrough>
            <wp:docPr id="31" name="Рисунок 31" descr="папа · детей · играет · счастливым · любящий · семьи - Сток-фото ©  choreograph (#9088709) |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папа · детей · играет · счастливым · любящий · семьи - Сток-фото ©  choreograph (#9088709) | Stockfresh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" r="13567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64"/>
          <w:szCs w:val="64"/>
        </w:rPr>
        <w:t>10 СОВМЕСТНЫХ ДЕЛ ДЛЯ ПАПЫ С РЕБЕНКОМ.</w:t>
      </w:r>
    </w:p>
    <w:p w14:paraId="67451A15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Веселые прыжки, беготня, строительство домиков и укрытий, борьба и игры с конструктором – малыши всё это обожают. И неважно, сколько лет папе – 26 или 40, в таких занятиях они часто оказываются одного возраста с малышами. Соревнуясь, веселясь и придумывая совместные игры, папы увлекаются и получают удовольствия не меньше чем дети. </w:t>
      </w:r>
    </w:p>
    <w:p w14:paraId="2050E30F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Спорт.</w:t>
      </w:r>
      <w:r>
        <w:rPr>
          <w:b w:val="0"/>
          <w:sz w:val="32"/>
          <w:szCs w:val="32"/>
        </w:rPr>
        <w:t xml:space="preserve"> Видео о совместных спортивных занятиях папы и ребёнка часто можно увидеть в сети. Не обязательно быть спортсменом, чтобы научить ребенка приседать, качаться из стороны в сторону, поднимать ручки и бегать на месте. Для полного задора включите веселую музыку и вперёд! Папа может стать «качелей» или «лошадкой», а ребёнок «гантелькой» (которая отлично качает бицепсы). </w:t>
      </w:r>
    </w:p>
    <w:p w14:paraId="78CF12E0">
      <w:pPr>
        <w:pStyle w:val="2"/>
        <w:ind w:firstLine="709"/>
        <w:jc w:val="both"/>
        <w:rPr>
          <w:b w:val="0"/>
          <w:sz w:val="32"/>
          <w:szCs w:val="32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2282190</wp:posOffset>
            </wp:positionV>
            <wp:extent cx="2240280" cy="2049145"/>
            <wp:effectExtent l="0" t="0" r="7620" b="8255"/>
            <wp:wrapThrough wrapText="bothSides">
              <wp:wrapPolygon>
                <wp:start x="0" y="0"/>
                <wp:lineTo x="0" y="21486"/>
                <wp:lineTo x="21490" y="21486"/>
                <wp:lineTo x="21490" y="0"/>
                <wp:lineTo x="0" y="0"/>
              </wp:wrapPolygon>
            </wp:wrapThrough>
            <wp:docPr id="30" name="Рисунок 30" descr="Папа играет со своими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Папа играет со своими детьм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4445</wp:posOffset>
            </wp:positionV>
            <wp:extent cx="3680460" cy="1944370"/>
            <wp:effectExtent l="0" t="0" r="0" b="0"/>
            <wp:wrapThrough wrapText="bothSides">
              <wp:wrapPolygon>
                <wp:start x="0" y="0"/>
                <wp:lineTo x="0" y="21374"/>
                <wp:lineTo x="21466" y="21374"/>
                <wp:lineTo x="21466" y="0"/>
                <wp:lineTo x="0" y="0"/>
              </wp:wrapPolygon>
            </wp:wrapThrough>
            <wp:docPr id="32" name="Рисунок 32" descr="10 совместных дел для папы с ребё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10 совместных дел для папы с ребёнком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9" r="9075" b="15000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 w:val="32"/>
          <w:szCs w:val="32"/>
          <w:u w:val="single"/>
        </w:rPr>
        <w:t>Строительство.</w:t>
      </w:r>
      <w:r>
        <w:rPr>
          <w:b w:val="0"/>
          <w:sz w:val="32"/>
          <w:szCs w:val="32"/>
        </w:rPr>
        <w:t xml:space="preserve"> Детям нравятся самодельные дома, тоннели или транспортные средства. Папы могут использовать коробки, стулья, швабру (как пропеллер для вертолёта), покрывала и подушки. А если внутрь поместить фонарик, постройка станет похожа на сказочную. Интересно наблюдать, как проявляется фантазия папы, который сам не замечает, как увлекся и с воодушевлением строит, придумывая всё новые элементы. </w:t>
      </w:r>
    </w:p>
    <w:p w14:paraId="355D427B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Конструктор.</w:t>
      </w:r>
      <w:r>
        <w:rPr>
          <w:b w:val="0"/>
          <w:sz w:val="32"/>
          <w:szCs w:val="32"/>
        </w:rPr>
        <w:t xml:space="preserve"> Детали могут быть металлическими или пластмассовым. В зависимости от возраста ребенка, конструкторы могут отличаться по сложности и величине. Соберите гараж для машины, домик для куклы, робота или цветок. </w:t>
      </w:r>
    </w:p>
    <w:p w14:paraId="3FC21E87">
      <w:pPr>
        <w:pStyle w:val="2"/>
        <w:ind w:firstLine="709"/>
        <w:jc w:val="both"/>
        <w:rPr>
          <w:b w:val="0"/>
          <w:sz w:val="32"/>
          <w:szCs w:val="32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3593465" cy="3194050"/>
            <wp:effectExtent l="0" t="0" r="6985" b="6350"/>
            <wp:wrapThrough wrapText="bothSides">
              <wp:wrapPolygon>
                <wp:start x="0" y="0"/>
                <wp:lineTo x="0" y="21514"/>
                <wp:lineTo x="21527" y="21514"/>
                <wp:lineTo x="21527" y="0"/>
                <wp:lineTo x="0" y="0"/>
              </wp:wrapPolygon>
            </wp:wrapThrough>
            <wp:docPr id="34" name="Рисунок 34" descr="Молодой отец готовит. Папа занимается домашними делами с ребенком на кухне.  Концепция домашнего хозяйства и отпуска по уходу за ребенком. Цветная  плоская векторная иллюстрация на белом фоне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Молодой отец готовит. Папа занимается домашними делами с ребенком на кухне.  Концепция домашнего хозяйства и отпуска по уходу за ребенком. Цветная  плоская векторная иллюстрация на белом фоне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7" t="7282" r="10278" b="7269"/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u w:val="single"/>
        </w:rPr>
        <w:t xml:space="preserve"> Домашние дела.</w:t>
      </w:r>
      <w:r>
        <w:rPr>
          <w:b w:val="0"/>
          <w:sz w:val="32"/>
          <w:szCs w:val="32"/>
        </w:rPr>
        <w:t xml:space="preserve"> Малыш может подавать инструменты, когда папа чинит кран в ванной, светить фонариком во время замены перегоревшей лампы, держать ножку стула, которую нужно прикрутить или вместе реставрировать игрушки. А уж если папа разрешит самостоятельно прикрутить болт в старом системном блоке, занятие может увлечь надолго. Используйте простую детская помощь: подать, подержать, измерить. Интересно, что в детском возрасте такие вещи запоминаются легко и выросший ребёнок без труда сможет делать всё это у себя дома. </w:t>
      </w:r>
    </w:p>
    <w:p w14:paraId="63CF55EC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Гигантский трек.</w:t>
      </w:r>
      <w:r>
        <w:rPr>
          <w:b w:val="0"/>
          <w:sz w:val="32"/>
          <w:szCs w:val="32"/>
        </w:rPr>
        <w:t xml:space="preserve"> Только с папой можно построить дорогу величиной с комнату. Используйте коробки, кубики, подушки. Можно соорудить тоннель, мост и различные препятствия, которые нужно проходить. Пусть машины ездят навстречу друг другу, стараясь не столкнуться, забираются на горы, поворачивают на перекрёстках и прыгают с трамплинов. В такую игру дети могут с увлечением играть до получаса и больше. </w:t>
      </w:r>
    </w:p>
    <w:p w14:paraId="705E9E6B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Прятки.</w:t>
      </w:r>
      <w:r>
        <w:rPr>
          <w:b w:val="0"/>
          <w:sz w:val="32"/>
          <w:szCs w:val="32"/>
        </w:rPr>
        <w:t xml:space="preserve"> Самая популярная игра на планете. Пусть малыш прячется за дверью, шторами или под подушкой. Папа ищет, но находит не сразу, дожидаясь, когда малыш издаст звук. Эмоции, визг и смех гарантированы! Затем ребенок ищет папу, и игра повторяется. </w:t>
      </w:r>
    </w:p>
    <w:p w14:paraId="47163240">
      <w:pPr>
        <w:pStyle w:val="2"/>
        <w:ind w:firstLine="709"/>
        <w:jc w:val="both"/>
        <w:rPr>
          <w:b w:val="0"/>
          <w:sz w:val="32"/>
          <w:szCs w:val="32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92075</wp:posOffset>
            </wp:positionV>
            <wp:extent cx="2303145" cy="1840230"/>
            <wp:effectExtent l="0" t="0" r="1905" b="7620"/>
            <wp:wrapThrough wrapText="bothSides">
              <wp:wrapPolygon>
                <wp:start x="0" y="0"/>
                <wp:lineTo x="0" y="21466"/>
                <wp:lineTo x="21439" y="21466"/>
                <wp:lineTo x="21439" y="0"/>
                <wp:lineTo x="0" y="0"/>
              </wp:wrapPolygon>
            </wp:wrapThrough>
            <wp:docPr id="33" name="Рисунок 33" descr="Папа Папа Проводит Время Детьми Играющими Спортивные Игры Папа Играет  Стоковый вектор ©olga1818 46804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Папа Папа Проводит Время Детьми Играющими Спортивные Игры Папа Играет  Стоковый вектор ©olga1818 4680498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9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84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u w:val="single"/>
        </w:rPr>
        <w:t>Футбол.</w:t>
      </w:r>
      <w:r>
        <w:rPr>
          <w:b w:val="0"/>
          <w:sz w:val="32"/>
          <w:szCs w:val="32"/>
        </w:rPr>
        <w:t xml:space="preserve"> Простая, но веселая классика, которая не надоедает никогда. Главное, что в неё умеет играть любой папа. Создайте «футбольное поле»: уберите предметы и игрушки, освободив пространство. Можно также соорудить ворота (например, из подушек). Игра полезна для развития координации и моторики, концентрации и психологической устойчивости ребенка. </w:t>
      </w:r>
    </w:p>
    <w:p w14:paraId="10AEAAA9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Игры в самолётики.</w:t>
      </w:r>
      <w:r>
        <w:rPr>
          <w:b w:val="0"/>
          <w:sz w:val="32"/>
          <w:szCs w:val="32"/>
        </w:rPr>
        <w:t xml:space="preserve"> Возьмите листы бумаги и соорудите авиафлот различного калибра. Предложите малышу раскрасить самолёты так, как ему хочется. Дальше начинается самое интересное – самолеты летают по всему дому, достигают целей и сталкиваются с препятствиями. </w:t>
      </w:r>
    </w:p>
    <w:p w14:paraId="1F5413BB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 xml:space="preserve">Шарики-человечки. </w:t>
      </w:r>
      <w:r>
        <w:rPr>
          <w:b w:val="0"/>
          <w:sz w:val="32"/>
          <w:szCs w:val="32"/>
        </w:rPr>
        <w:t>Шарики обычно приводят малышей в восторг. Их можно бросать, пинать ножками и лопать. Надуйте несколько шаров и нарисуйте на них фломастерами весёлые смайлики. Какие только рожицы не увидишь! Такие игры непременно понравятся крохе. </w:t>
      </w:r>
    </w:p>
    <w:p w14:paraId="4EDDCF5B">
      <w:pPr>
        <w:pStyle w:val="2"/>
        <w:ind w:firstLine="709"/>
        <w:jc w:val="both"/>
        <w:rPr>
          <w:b w:val="0"/>
          <w:sz w:val="32"/>
          <w:szCs w:val="32"/>
        </w:rPr>
      </w:pPr>
      <w:r>
        <w:rPr>
          <w:sz w:val="32"/>
          <w:szCs w:val="32"/>
          <w:u w:val="single"/>
        </w:rPr>
        <w:t>Веселый грим.</w:t>
      </w:r>
      <w:r>
        <w:rPr>
          <w:b w:val="0"/>
          <w:sz w:val="32"/>
          <w:szCs w:val="32"/>
        </w:rPr>
        <w:t xml:space="preserve"> Возьмите аквагрим и нарисуйте малышу смешную рожицу. Затем предложите крохе также разукрасить папу. Скорее всего, он придет в восторг. Потом можно вместе бегать по квартире и пугать домашних (особенно кота).</w:t>
      </w:r>
    </w:p>
    <w:p w14:paraId="366E1FA6">
      <w:pPr>
        <w:tabs>
          <w:tab w:val="left" w:pos="3508"/>
        </w:tabs>
        <w:jc w:val="center"/>
        <w:rPr>
          <w:b/>
          <w:color w:val="FF0000"/>
          <w:sz w:val="64"/>
          <w:szCs w:val="64"/>
        </w:rPr>
      </w:pPr>
      <w:r>
        <w:rPr>
          <w:b/>
          <w:color w:val="FF0000"/>
          <w:sz w:val="64"/>
          <w:szCs w:val="64"/>
        </w:rPr>
        <w:t>ИГРЫ С УСТАВШИМ ПАПОЙ.</w:t>
      </w:r>
    </w:p>
    <w:p w14:paraId="17F7002F">
      <w:pPr>
        <w:pStyle w:val="2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Папа пришёл с работы и очень устал. Не беда. Малыш может стать доктором и «лечить папу». Дайте ему ватные диски и небольшую ёмкость с водой (мазать ранки), кусочки лейкопластыря, крем и шприц без иглы. Покажите как «лечить папу». </w:t>
      </w:r>
    </w:p>
    <w:p w14:paraId="6B6FC0FE">
      <w:pPr>
        <w:pStyle w:val="2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 помощью резинок, заколок и расчески можно стать парикмахером. А ещё подойдёт гель для волос или обычная вода. Ребёнок может создать папе супер прическу. </w:t>
      </w:r>
    </w:p>
    <w:p w14:paraId="3B2FF9AA">
      <w:pPr>
        <w:pStyle w:val="2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Выдайте крохе тюбик с аквагримом и предложите стать «художником». Пусть рисует на спине папы картины, узоры или дорогу для автомобилей (по которой затем поедут машины). </w:t>
      </w:r>
    </w:p>
    <w:p w14:paraId="5E5D0ACF">
      <w:pPr>
        <w:pStyle w:val="2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Детям интересно быть массажистами. Уложите папу на пол и покажите крохе, что нужно делать. Можно мять папу ручками и ходить по спине ножками. Счастливы будут все. </w:t>
      </w:r>
    </w:p>
    <w:p w14:paraId="7523BF47">
      <w:pPr>
        <w:pStyle w:val="2"/>
        <w:ind w:firstLine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Совместные занятия не только дают маме возможность заняться своими делами, но и создают настоящую привязанность между папой и ребенком. Счастью крохи (и папы) не будет предела.</w:t>
      </w:r>
    </w:p>
    <w:p w14:paraId="00A1FAFB">
      <w:pPr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Ежемесячная познавательно – консультационная газета</w:t>
      </w:r>
    </w:p>
    <w:p w14:paraId="2FE8DFBC">
      <w:pPr>
        <w:tabs>
          <w:tab w:val="left" w:pos="3508"/>
        </w:tabs>
        <w:spacing w:line="2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Учредитель и издатель: МКДОУ д/с № 15</w:t>
      </w:r>
    </w:p>
    <w:p w14:paraId="4DCD9B3D">
      <w:pPr>
        <w:tabs>
          <w:tab w:val="left" w:pos="3508"/>
        </w:tabs>
        <w:spacing w:line="2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Генеральный директор: Ю.С. Евдокимова (заведующих МКДОУ д/с № 15)</w:t>
      </w:r>
    </w:p>
    <w:p w14:paraId="27660FF2">
      <w:pPr>
        <w:tabs>
          <w:tab w:val="left" w:pos="3508"/>
        </w:tabs>
        <w:spacing w:line="2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Главный редактор: Н.А. Гулякина (заместитель заведующего по воспитательной и методической работе)</w:t>
      </w:r>
    </w:p>
    <w:bookmarkEnd w:id="0"/>
    <w:p w14:paraId="0B49F372">
      <w:pPr>
        <w:tabs>
          <w:tab w:val="left" w:pos="3508"/>
        </w:tabs>
        <w:spacing w:line="2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Ответственный за выпуск: Шарова Т.В. (педагог – психолог МКДОУ д/с № 15)</w:t>
      </w:r>
    </w:p>
    <w:p w14:paraId="42676C4A">
      <w:pPr>
        <w:tabs>
          <w:tab w:val="left" w:pos="3508"/>
        </w:tabs>
        <w:spacing w:line="2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Компьютерный набор: Шарова Т.В. (педагог – психолог МКДОУ д/с № 15)</w:t>
      </w:r>
    </w:p>
    <w:p w14:paraId="2FE17006">
      <w:pPr>
        <w:tabs>
          <w:tab w:val="left" w:pos="3508"/>
        </w:tabs>
        <w:spacing w:line="2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Адресс редакции: 301632 Тульская область, Узловский район, п. Дубовка, ул. Пионерская д. 26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Телефон: 8(48731)7-19-89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397" w:right="397" w:bottom="397" w:left="39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D40A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358BA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A580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394F0">
    <w:pPr>
      <w:pStyle w:val="5"/>
    </w:pPr>
    <w:r>
      <w:rPr>
        <w:lang w:eastAsia="ru-RU"/>
      </w:rPr>
      <w:pict>
        <v:shape id="WordPictureWatermark75792416" o:spid="_x0000_s2051" o:spt="75" type="#_x0000_t75" style="position:absolute;left:0pt;height:844.95pt;width:619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6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831DC">
    <w:pPr>
      <w:pStyle w:val="5"/>
    </w:pPr>
    <w:r>
      <w:rPr>
        <w:lang w:eastAsia="ru-RU"/>
      </w:rPr>
      <w:pict>
        <v:shape id="WordPictureWatermark75792415" o:spid="_x0000_s2050" o:spt="75" type="#_x0000_t75" style="position:absolute;left:0pt;height:844.95pt;width:619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6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369B">
    <w:pPr>
      <w:pStyle w:val="5"/>
    </w:pPr>
    <w:r>
      <w:rPr>
        <w:lang w:eastAsia="ru-RU"/>
      </w:rPr>
      <w:pict>
        <v:shape id="WordPictureWatermark75792414" o:spid="_x0000_s2049" o:spt="75" type="#_x0000_t75" style="position:absolute;left:0pt;height:844.95pt;width:619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6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22AD8"/>
    <w:multiLevelType w:val="multilevel"/>
    <w:tmpl w:val="23522AD8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2F91C5C"/>
    <w:multiLevelType w:val="multilevel"/>
    <w:tmpl w:val="42F91C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B00805"/>
    <w:multiLevelType w:val="multilevel"/>
    <w:tmpl w:val="59B00805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31"/>
    <w:rsid w:val="00006A8B"/>
    <w:rsid w:val="00035CB0"/>
    <w:rsid w:val="000525FE"/>
    <w:rsid w:val="00072C61"/>
    <w:rsid w:val="000828AF"/>
    <w:rsid w:val="000923AE"/>
    <w:rsid w:val="000A03D3"/>
    <w:rsid w:val="000C53DC"/>
    <w:rsid w:val="00101F0A"/>
    <w:rsid w:val="00190E1A"/>
    <w:rsid w:val="001A4DC3"/>
    <w:rsid w:val="001E4510"/>
    <w:rsid w:val="002156D4"/>
    <w:rsid w:val="0028367E"/>
    <w:rsid w:val="00295AFA"/>
    <w:rsid w:val="002B7F9A"/>
    <w:rsid w:val="002F0362"/>
    <w:rsid w:val="002F78DF"/>
    <w:rsid w:val="00322D97"/>
    <w:rsid w:val="0036571F"/>
    <w:rsid w:val="0037506D"/>
    <w:rsid w:val="003967C8"/>
    <w:rsid w:val="003A05BC"/>
    <w:rsid w:val="0040609D"/>
    <w:rsid w:val="004556D9"/>
    <w:rsid w:val="00467392"/>
    <w:rsid w:val="00467795"/>
    <w:rsid w:val="00472565"/>
    <w:rsid w:val="004967D9"/>
    <w:rsid w:val="004B695E"/>
    <w:rsid w:val="0055350C"/>
    <w:rsid w:val="00595A2A"/>
    <w:rsid w:val="005B2E31"/>
    <w:rsid w:val="005C2867"/>
    <w:rsid w:val="00623F6A"/>
    <w:rsid w:val="006413DB"/>
    <w:rsid w:val="006C15E7"/>
    <w:rsid w:val="006C4D44"/>
    <w:rsid w:val="006D6E49"/>
    <w:rsid w:val="006F5D2B"/>
    <w:rsid w:val="006F6B4B"/>
    <w:rsid w:val="00720192"/>
    <w:rsid w:val="00780C7D"/>
    <w:rsid w:val="0078199D"/>
    <w:rsid w:val="007C387F"/>
    <w:rsid w:val="008160F9"/>
    <w:rsid w:val="00820C51"/>
    <w:rsid w:val="00823975"/>
    <w:rsid w:val="00823F97"/>
    <w:rsid w:val="0085238C"/>
    <w:rsid w:val="00871469"/>
    <w:rsid w:val="008C60BB"/>
    <w:rsid w:val="00902CDE"/>
    <w:rsid w:val="009076B0"/>
    <w:rsid w:val="009D228B"/>
    <w:rsid w:val="00A5030E"/>
    <w:rsid w:val="00AB3463"/>
    <w:rsid w:val="00AD5BED"/>
    <w:rsid w:val="00AE605C"/>
    <w:rsid w:val="00B273EC"/>
    <w:rsid w:val="00B32CCD"/>
    <w:rsid w:val="00B6019D"/>
    <w:rsid w:val="00BB6963"/>
    <w:rsid w:val="00BC74AE"/>
    <w:rsid w:val="00C171EA"/>
    <w:rsid w:val="00D108D5"/>
    <w:rsid w:val="00D125E5"/>
    <w:rsid w:val="00D13BE0"/>
    <w:rsid w:val="00DA3EB4"/>
    <w:rsid w:val="00DB23FE"/>
    <w:rsid w:val="00DC276D"/>
    <w:rsid w:val="00DF31D6"/>
    <w:rsid w:val="00E34F90"/>
    <w:rsid w:val="00E67709"/>
    <w:rsid w:val="00F708CD"/>
    <w:rsid w:val="00F9326A"/>
    <w:rsid w:val="00FA7D54"/>
    <w:rsid w:val="00FB02C8"/>
    <w:rsid w:val="2A4629C1"/>
    <w:rsid w:val="342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8">
    <w:name w:val="Верхний колонтитул Знак"/>
    <w:basedOn w:val="3"/>
    <w:link w:val="5"/>
    <w:qFormat/>
    <w:uiPriority w:val="99"/>
  </w:style>
  <w:style w:type="character" w:customStyle="1" w:styleId="9">
    <w:name w:val="Нижний колонтитул Знак"/>
    <w:basedOn w:val="3"/>
    <w:link w:val="6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pn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00B6C-5067-4D0F-875A-17D6F2D961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1576</Words>
  <Characters>8989</Characters>
  <Lines>74</Lines>
  <Paragraphs>21</Paragraphs>
  <TotalTime>1</TotalTime>
  <ScaleCrop>false</ScaleCrop>
  <LinksUpToDate>false</LinksUpToDate>
  <CharactersWithSpaces>10544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2025-05-29T09:16:00Z</dcterms:created>
  <dc:creator>User</dc:creator>
  <cp:lastModifiedBy>Наталья Гулякин�</cp:lastModifiedBy>
  <dcterms:modified xsi:type="dcterms:W3CDTF">2025-06-11T06:42:10Z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F378DB39940E4A5480AA06A96505FDF7_13</vt:lpwstr>
  </property>
</Properties>
</file>