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ED877E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color w:val="538135"/>
          <w:sz w:val="96"/>
          <w:szCs w:val="96"/>
          <w:lang w:val="ru"/>
        </w:rPr>
      </w:pPr>
      <w:r>
        <w:rPr>
          <w:rFonts w:ascii="Calibri" w:hAnsi="Calibri" w:eastAsia="Calibri" w:cs="Times New Roman"/>
          <w:color w:val="538135"/>
          <w:kern w:val="0"/>
          <w:sz w:val="96"/>
          <w:szCs w:val="96"/>
          <w:lang w:val="ru" w:eastAsia="zh-CN" w:bidi="ar"/>
        </w:rPr>
        <w:t>Газета для родителей</w:t>
      </w:r>
    </w:p>
    <w:p w14:paraId="678B4223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center"/>
        <w:rPr>
          <w:color w:val="4472C4"/>
          <w:sz w:val="96"/>
          <w:szCs w:val="96"/>
          <w:lang w:val="ru"/>
        </w:rPr>
      </w:pPr>
      <w:r>
        <w:rPr>
          <w:rFonts w:ascii="Calibri" w:hAnsi="Calibri" w:eastAsia="Calibri" w:cs="Times New Roman"/>
          <w:color w:val="4472C4"/>
          <w:kern w:val="0"/>
          <w:sz w:val="96"/>
          <w:szCs w:val="96"/>
          <w:lang w:val="ru" w:eastAsia="zh-CN" w:bidi="ar"/>
        </w:rPr>
        <w:t>«МЫ ВМЕСТЕ»</w:t>
      </w:r>
    </w:p>
    <w:p w14:paraId="3014568E">
      <w:pPr>
        <w:ind w:right="707"/>
        <w:jc w:val="right"/>
        <w:rPr>
          <w:rFonts w:ascii="Arial Black" w:hAnsi="Arial Black"/>
          <w:b/>
          <w:i/>
          <w:sz w:val="32"/>
          <w:szCs w:val="32"/>
        </w:rPr>
      </w:pP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t xml:space="preserve"> </w:t>
      </w:r>
      <w:r>
        <w:rPr>
          <w:rFonts w:ascii="Arial Black" w:hAnsi="Arial Black"/>
          <w:b/>
          <w:i/>
          <w:sz w:val="32"/>
          <w:szCs w:val="32"/>
        </w:rPr>
        <w:t>Выпуск №</w:t>
      </w:r>
      <w:r>
        <w:rPr>
          <w:rFonts w:hint="default" w:ascii="Arial Black" w:hAnsi="Arial Black"/>
          <w:b/>
          <w:i/>
          <w:sz w:val="32"/>
          <w:szCs w:val="32"/>
          <w:lang w:val="ru-RU"/>
        </w:rPr>
        <w:t xml:space="preserve">9 </w:t>
      </w:r>
      <w:r>
        <w:rPr>
          <w:rFonts w:ascii="Arial Black" w:hAnsi="Arial Black"/>
          <w:b/>
          <w:i/>
          <w:sz w:val="32"/>
          <w:szCs w:val="32"/>
          <w:lang w:val="ru-RU"/>
        </w:rPr>
        <w:t>МАЙ</w:t>
      </w:r>
      <w:r>
        <w:rPr>
          <w:rFonts w:ascii="Arial Black" w:hAnsi="Arial Black"/>
          <w:b/>
          <w:i/>
          <w:sz w:val="32"/>
          <w:szCs w:val="32"/>
        </w:rPr>
        <w:t xml:space="preserve"> 2025г.</w:t>
      </w:r>
    </w:p>
    <w:p w14:paraId="39D13FBB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lang w:val="ru"/>
        </w:rPr>
      </w:pPr>
    </w:p>
    <w:p w14:paraId="53E83C7B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72"/>
          <w:szCs w:val="72"/>
          <w:lang w:val="ru"/>
        </w:rPr>
      </w:pPr>
      <w:r>
        <w:rPr>
          <w:rFonts w:ascii="Calibri" w:hAnsi="Calibri" w:eastAsia="Calibri" w:cs="Times New Roman"/>
          <w:kern w:val="0"/>
          <w:sz w:val="72"/>
          <w:szCs w:val="72"/>
          <w:lang w:val="ru" w:eastAsia="zh-CN" w:bidi="ar"/>
        </w:rPr>
        <w:t xml:space="preserve"> Праздники Мая: </w:t>
      </w:r>
    </w:p>
    <w:p w14:paraId="73DA8A06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72"/>
          <w:szCs w:val="72"/>
          <w:lang w:val="ru"/>
        </w:rPr>
      </w:pPr>
      <w:r>
        <w:rPr>
          <w:rFonts w:ascii="Calibri" w:hAnsi="Calibri" w:eastAsia="Calibri" w:cs="Times New Roman"/>
          <w:kern w:val="0"/>
          <w:sz w:val="72"/>
          <w:szCs w:val="72"/>
          <w:lang w:val="ru" w:eastAsia="zh-CN" w:bidi="ar"/>
        </w:rPr>
        <w:t>9 МАЯ- День победы</w:t>
      </w:r>
    </w:p>
    <w:p w14:paraId="603CB404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72"/>
          <w:szCs w:val="72"/>
          <w:lang w:val="ru"/>
        </w:rPr>
      </w:pPr>
      <w:r>
        <w:rPr>
          <w:rFonts w:ascii="Calibri" w:hAnsi="Calibri" w:eastAsia="Calibri" w:cs="Times New Roman"/>
          <w:kern w:val="0"/>
          <w:sz w:val="72"/>
          <w:szCs w:val="72"/>
          <w:lang w:val="ru" w:eastAsia="zh-CN" w:bidi="ar"/>
        </w:rPr>
        <w:t xml:space="preserve">15 МАЯ- День семьи </w:t>
      </w:r>
    </w:p>
    <w:p w14:paraId="6227AF06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72"/>
          <w:szCs w:val="72"/>
          <w:lang w:val="ru"/>
        </w:rPr>
      </w:pPr>
      <w:r>
        <w:rPr>
          <w:rFonts w:ascii="Calibri" w:hAnsi="Calibri" w:eastAsia="Calibri" w:cs="Times New Roman"/>
          <w:kern w:val="0"/>
          <w:sz w:val="72"/>
          <w:szCs w:val="72"/>
          <w:lang w:val="ru" w:eastAsia="zh-CN" w:bidi="ar"/>
        </w:rPr>
        <w:t>19 МАЯ- Слет туристят дошколят.</w:t>
      </w:r>
    </w:p>
    <w:p w14:paraId="7E6B9F1A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72"/>
          <w:szCs w:val="72"/>
          <w:lang w:val="ru"/>
        </w:rPr>
      </w:pPr>
      <w:r>
        <w:rPr>
          <w:rFonts w:ascii="Calibri" w:hAnsi="Calibri" w:eastAsia="Calibri" w:cs="Times New Roman"/>
          <w:kern w:val="0"/>
          <w:sz w:val="72"/>
          <w:szCs w:val="72"/>
          <w:lang w:val="ru" w:eastAsia="zh-CN" w:bidi="ar"/>
        </w:rPr>
        <w:t>23 МАЯ – Выпускной</w:t>
      </w:r>
    </w:p>
    <w:p w14:paraId="77850A2F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72"/>
          <w:szCs w:val="72"/>
          <w:lang w:val="ru"/>
        </w:rPr>
      </w:pP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drawing>
          <wp:inline distT="0" distB="0" distL="114300" distR="114300">
            <wp:extent cx="4572000" cy="2009775"/>
            <wp:effectExtent l="0" t="0" r="0" b="9525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F884E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lang w:val="ru"/>
        </w:rPr>
      </w:pP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drawing>
          <wp:inline distT="0" distB="0" distL="114300" distR="114300">
            <wp:extent cx="5600700" cy="7886700"/>
            <wp:effectExtent l="0" t="0" r="0" b="0"/>
            <wp:docPr id="6" name="Изображение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2" descr="Picture backgroun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4B608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lang w:val="ru"/>
        </w:rPr>
      </w:pPr>
    </w:p>
    <w:p w14:paraId="150BBE13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lang w:val="ru"/>
        </w:rPr>
      </w:pPr>
    </w:p>
    <w:p w14:paraId="65817103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center"/>
        <w:rPr>
          <w:b/>
          <w:bCs/>
          <w:sz w:val="24"/>
          <w:szCs w:val="24"/>
          <w:lang w:val="ru"/>
        </w:rPr>
      </w:pPr>
      <w:r>
        <w:rPr>
          <w:rFonts w:ascii="Calibri" w:hAnsi="Calibri" w:eastAsia="Calibri" w:cs="Times New Roman"/>
          <w:b/>
          <w:bCs/>
          <w:kern w:val="0"/>
          <w:sz w:val="24"/>
          <w:szCs w:val="24"/>
          <w:lang w:val="ru" w:eastAsia="zh-CN" w:bidi="ar"/>
        </w:rPr>
        <w:t>Праздник Великой Победы. «Мы помним! Мы гордимся!»</w:t>
      </w:r>
    </w:p>
    <w:p w14:paraId="0D1F7291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sz w:val="24"/>
          <w:szCs w:val="24"/>
          <w:lang w:val="ru"/>
        </w:rPr>
      </w:pP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Дети всех групп собрались в нашем зале, чтобы с благодарностью вспомнить наших воинов, защитников, отстоявших мир в жестокой битве.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ru" w:eastAsia="ru" w:bidi="ar"/>
        </w:rPr>
        <w:t xml:space="preserve"> </w:t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br w:type="textWrapping"/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Победа в Великой Отечественной войне - подвиг и слава нашего народа. День Победы остается неизменным, всеми любимым, дорогим трагичным, скорбным, но в тоже время светлым праздником. К празднику Великой Победы воспитанники нашего детского сада подготовили военные песни, танцы, было исполнено «Военное попурри», «Вальс Победы», дети читали стихи о войне. Музыка - песни и танцы, буквально во всем поднимала настроение, она вела в бой, давая силы, и утешала в минуты печали. </w:t>
      </w:r>
    </w:p>
    <w:p w14:paraId="45001E61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sz w:val="24"/>
          <w:szCs w:val="24"/>
          <w:lang w:val="ru"/>
        </w:rPr>
      </w:pP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День Победы, День Победы - это праздник твой и мой!</w:t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br w:type="textWrapping"/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Пусть же чистым будем небо у ребят над головой!</w:t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br w:type="textWrapping"/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Пусть гремят сегодня пушки на парадах и в кино.</w:t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br w:type="textWrapping"/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Мы за мир! Войны не нужно! Это точно решено!</w:t>
      </w:r>
    </w:p>
    <w:p w14:paraId="7D10DB03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t xml:space="preserve">   </w:t>
      </w: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drawing>
          <wp:inline distT="0" distB="0" distL="114300" distR="114300">
            <wp:extent cx="2514600" cy="16764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t xml:space="preserve">   </w:t>
      </w: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drawing>
          <wp:inline distT="0" distB="0" distL="114300" distR="114300">
            <wp:extent cx="2600325" cy="1638300"/>
            <wp:effectExtent l="0" t="0" r="9525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9519D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lang w:val="ru"/>
        </w:rPr>
      </w:pP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drawing>
          <wp:inline distT="0" distB="0" distL="114300" distR="114300">
            <wp:extent cx="2600325" cy="1676400"/>
            <wp:effectExtent l="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t xml:space="preserve">   </w:t>
      </w: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drawing>
          <wp:inline distT="0" distB="0" distL="114300" distR="114300">
            <wp:extent cx="2638425" cy="1666875"/>
            <wp:effectExtent l="0" t="0" r="9525" b="9525"/>
            <wp:docPr id="5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t xml:space="preserve"> </w:t>
      </w:r>
    </w:p>
    <w:p w14:paraId="24A604DF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lang w:val="ru"/>
        </w:rPr>
      </w:pP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t xml:space="preserve"> </w:t>
      </w:r>
    </w:p>
    <w:p w14:paraId="5BDC5990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lang w:val="ru"/>
        </w:rPr>
      </w:pP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drawing>
          <wp:inline distT="0" distB="0" distL="114300" distR="114300">
            <wp:extent cx="2657475" cy="1885950"/>
            <wp:effectExtent l="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t xml:space="preserve">    </w:t>
      </w: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drawing>
          <wp:inline distT="0" distB="0" distL="114300" distR="114300">
            <wp:extent cx="2638425" cy="1885950"/>
            <wp:effectExtent l="0" t="0" r="952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5DC35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center"/>
        <w:rPr>
          <w:b/>
          <w:bCs/>
          <w:sz w:val="24"/>
          <w:szCs w:val="24"/>
          <w:lang w:val="ru"/>
        </w:rPr>
      </w:pPr>
      <w:r>
        <w:rPr>
          <w:rFonts w:ascii="Calibri" w:hAnsi="Calibri" w:eastAsia="Calibri" w:cs="Times New Roman"/>
          <w:b/>
          <w:bCs/>
          <w:kern w:val="0"/>
          <w:sz w:val="24"/>
          <w:szCs w:val="24"/>
          <w:lang w:val="ru" w:eastAsia="zh-CN" w:bidi="ar"/>
        </w:rPr>
        <w:t>День семьи.</w:t>
      </w:r>
    </w:p>
    <w:p w14:paraId="10EF3E4F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lang w:val="ru"/>
        </w:rPr>
      </w:pPr>
    </w:p>
    <w:p w14:paraId="32FC9D24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sz w:val="24"/>
          <w:szCs w:val="24"/>
          <w:lang w:val="ru"/>
        </w:rPr>
      </w:pP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Ежегодно в мире 15 мая отмечают день семьи. Семья- это очень важная ячейка общества, в которой происходит воспитание ребенка. Семья - это самое дорогое и ценное сокровище. Это близкие и родные люди, те кому желаем добра и счастья, кого мы любим, с кого берём пример.</w:t>
      </w:r>
    </w:p>
    <w:p w14:paraId="39ED0680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drawing>
          <wp:inline distT="0" distB="0" distL="114300" distR="114300">
            <wp:extent cx="2419350" cy="1924050"/>
            <wp:effectExtent l="0" t="0" r="0" b="0"/>
            <wp:docPr id="7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 xml:space="preserve">    </w:t>
      </w: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drawing>
          <wp:inline distT="0" distB="0" distL="114300" distR="114300">
            <wp:extent cx="2533650" cy="1905000"/>
            <wp:effectExtent l="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AFC84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 xml:space="preserve"> </w:t>
      </w: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drawing>
          <wp:inline distT="0" distB="0" distL="114300" distR="114300">
            <wp:extent cx="2400300" cy="1847850"/>
            <wp:effectExtent l="0" t="0" r="0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 xml:space="preserve">    </w:t>
      </w: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drawing>
          <wp:inline distT="0" distB="0" distL="114300" distR="114300">
            <wp:extent cx="2505075" cy="1857375"/>
            <wp:effectExtent l="0" t="0" r="9525" b="9525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5FE57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33F1DFFC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278920B1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4B4A14D7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6EB0B108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01301591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6C825149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2A041C90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2881C787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4A7DF3DB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6273BB56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center"/>
        <w:rPr>
          <w:b/>
          <w:bCs/>
          <w:sz w:val="24"/>
          <w:szCs w:val="24"/>
          <w:lang w:val="ru"/>
        </w:rPr>
      </w:pPr>
      <w:r>
        <w:rPr>
          <w:rFonts w:ascii="Calibri" w:hAnsi="Calibri" w:eastAsia="Calibri" w:cs="Times New Roman"/>
          <w:b/>
          <w:bCs/>
          <w:kern w:val="0"/>
          <w:sz w:val="24"/>
          <w:szCs w:val="24"/>
          <w:lang w:val="ru" w:eastAsia="zh-CN" w:bidi="ar"/>
        </w:rPr>
        <w:t>Сл</w:t>
      </w:r>
      <w:r>
        <w:rPr>
          <w:rFonts w:ascii="Calibri" w:hAnsi="Calibri" w:eastAsia="Calibri" w:cs="Times New Roman"/>
          <w:b/>
          <w:bCs/>
          <w:kern w:val="0"/>
          <w:sz w:val="24"/>
          <w:szCs w:val="24"/>
          <w:lang w:val="ru-RU" w:eastAsia="zh-CN" w:bidi="ar"/>
        </w:rPr>
        <w:t>ё</w:t>
      </w:r>
      <w:r>
        <w:rPr>
          <w:rFonts w:ascii="Calibri" w:hAnsi="Calibri" w:eastAsia="Calibri" w:cs="Times New Roman"/>
          <w:b/>
          <w:bCs/>
          <w:kern w:val="0"/>
          <w:sz w:val="24"/>
          <w:szCs w:val="24"/>
          <w:lang w:val="ru" w:eastAsia="zh-CN" w:bidi="ar"/>
        </w:rPr>
        <w:t>т туристят дошколят.</w:t>
      </w:r>
    </w:p>
    <w:p w14:paraId="17CFCF18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sz w:val="24"/>
          <w:szCs w:val="24"/>
          <w:lang w:val="ru"/>
        </w:rPr>
      </w:pP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В детском саду 15 состоялся районный «Слет туристят дошколят ». В нем приняли участие</w:t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br w:type="textWrapping"/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воспитанники старшего дошкольного возраста.</w:t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br w:type="textWrapping"/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Слет прошел очень насыщенно и организованно, а начался он с веселой разминки.</w:t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br w:type="textWrapping"/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Согласно маршрутным листам команды принимали участие в испытаниях : «Ловкий турист», «Друзья природы», «Экологические знаки», «Вопросы и ответы», «Приготовь</w:t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br w:type="textWrapping"/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обед». После прохождения всех этапов ребята оказались на «Большом привале».</w:t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br w:type="textWrapping"/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Туристы остались довольны и получили массу положительных</w:t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br w:type="textWrapping"/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эмоций.</w:t>
      </w:r>
    </w:p>
    <w:p w14:paraId="5EDFB5C0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73806E01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7D2436B6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drawing>
          <wp:inline distT="0" distB="0" distL="114300" distR="114300">
            <wp:extent cx="5934075" cy="2667000"/>
            <wp:effectExtent l="0" t="0" r="952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F18DE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7BA61DEE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0C991B4D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60AB17E9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403BB525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04B235BE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0DDDA7B0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7777A2FD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2E8726B7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47799AC2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5B35700C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79CD914C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center"/>
        <w:rPr>
          <w:b/>
          <w:bCs/>
          <w:sz w:val="24"/>
          <w:szCs w:val="24"/>
          <w:lang w:val="ru"/>
        </w:rPr>
      </w:pPr>
      <w:r>
        <w:rPr>
          <w:rFonts w:ascii="Calibri" w:hAnsi="Calibri" w:eastAsia="Calibri" w:cs="Times New Roman"/>
          <w:b/>
          <w:bCs/>
          <w:kern w:val="0"/>
          <w:sz w:val="24"/>
          <w:szCs w:val="24"/>
          <w:lang w:val="ru" w:eastAsia="zh-CN" w:bidi="ar"/>
        </w:rPr>
        <w:t>23 мая – Выпускной бал</w:t>
      </w:r>
    </w:p>
    <w:p w14:paraId="47425A38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sz w:val="24"/>
          <w:szCs w:val="24"/>
          <w:lang w:val="ru"/>
        </w:rPr>
      </w:pP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Выпускной бал - особое событие для каждого ребенка и его родителей.</w:t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br w:type="textWrapping"/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Это первая ступенька во взрослую жизни.</w:t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br w:type="textWrapping"/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Вокруг царила атмосфера торжества и волнения.</w:t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br w:type="textWrapping"/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С одной стороны, это радостный, долгожданный праздник, с другой - немного грустное событие.</w:t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br w:type="textWrapping"/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Радостно от того, что воспитанники переходят на новую жизненную ступеньку, а грустно - что приходится расставаться с такими милыми, уже ставшими родными ребятами. Кажется, ещё недавно они начали ходить а детский сад, но уже скоро - это будущие первоклассники.</w:t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br w:type="textWrapping"/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Ребята в течении всего утренника показали свои знания и умения, которые приобрели за пять лет в детском саду.</w:t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br w:type="textWrapping"/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Заведующая детским садом вручила детям их первый документ - диплом об окончании детского сада и пожелала выпускникам доброго пути.</w:t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br w:type="textWrapping"/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Поздравили ребят и дети младшей группы. Они напомнили нашим выпускникам - какими малышами были и они.</w:t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br w:type="textWrapping"/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Ярким и запоминающимся получился выпускной в детском саду.</w:t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br w:type="textWrapping"/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>Удачи Вам в школьной жизни, дорогие выпускники!</w:t>
      </w:r>
    </w:p>
    <w:p w14:paraId="72B74F32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drawing>
          <wp:inline distT="0" distB="0" distL="114300" distR="114300">
            <wp:extent cx="2457450" cy="1724025"/>
            <wp:effectExtent l="0" t="0" r="0" b="9525"/>
            <wp:docPr id="10" name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 xml:space="preserve">   </w:t>
      </w: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drawing>
          <wp:inline distT="0" distB="0" distL="114300" distR="114300">
            <wp:extent cx="2495550" cy="1733550"/>
            <wp:effectExtent l="0" t="0" r="0" b="0"/>
            <wp:docPr id="12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991C0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drawing>
          <wp:inline distT="0" distB="0" distL="114300" distR="114300">
            <wp:extent cx="2466975" cy="1781175"/>
            <wp:effectExtent l="0" t="0" r="9525" b="9525"/>
            <wp:docPr id="17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eastAsia="Calibri" w:cs="Times New Roman"/>
          <w:kern w:val="0"/>
          <w:sz w:val="24"/>
          <w:szCs w:val="24"/>
          <w:lang w:val="ru" w:eastAsia="zh-CN" w:bidi="ar"/>
        </w:rPr>
        <w:t xml:space="preserve">   </w:t>
      </w: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drawing>
          <wp:inline distT="0" distB="0" distL="114300" distR="114300">
            <wp:extent cx="2514600" cy="1762125"/>
            <wp:effectExtent l="0" t="0" r="0" b="9525"/>
            <wp:docPr id="18" name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8EF57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7202310F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26EDF5E9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39FC534A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</w:p>
    <w:p w14:paraId="79F4496E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  <w:r>
        <w:rPr>
          <w:rFonts w:ascii="Calibri" w:hAnsi="Calibri" w:eastAsia="Calibri" w:cs="Times New Roman"/>
          <w:kern w:val="0"/>
          <w:sz w:val="22"/>
          <w:szCs w:val="22"/>
          <w:lang w:val="ru" w:eastAsia="zh-CN" w:bidi="ar"/>
        </w:rPr>
        <w:drawing>
          <wp:inline distT="0" distB="0" distL="114300" distR="114300">
            <wp:extent cx="5943600" cy="8401050"/>
            <wp:effectExtent l="0" t="0" r="0" b="0"/>
            <wp:docPr id="15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9" descr="Picture backgroun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8F05A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left"/>
        <w:rPr>
          <w:sz w:val="24"/>
          <w:szCs w:val="24"/>
          <w:lang w:val="ru"/>
        </w:rPr>
      </w:pPr>
      <w:r>
        <w:drawing>
          <wp:inline distT="0" distB="0" distL="114300" distR="114300">
            <wp:extent cx="6158230" cy="9232900"/>
            <wp:effectExtent l="0" t="0" r="13970" b="2540"/>
            <wp:docPr id="19" name="Изображение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8230" cy="923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A9E24">
      <w:pPr>
        <w:keepNext w:val="0"/>
        <w:keepLines w:val="0"/>
        <w:widowControl/>
        <w:suppressLineNumbers w:val="0"/>
        <w:spacing w:before="0" w:beforeAutospacing="1" w:after="0" w:afterAutospacing="1" w:line="254" w:lineRule="auto"/>
        <w:ind w:left="0" w:right="0"/>
        <w:jc w:val="both"/>
        <w:rPr>
          <w:rFonts w:hint="default" w:ascii="Times New Roman" w:hAnsi="Times New Roman" w:eastAsia="Times New Roman" w:cs="Times New Roman"/>
          <w:b/>
          <w:bCs/>
          <w:sz w:val="28"/>
          <w:szCs w:val="28"/>
          <w:lang w:val="ru" w:eastAsia="ru"/>
        </w:rPr>
      </w:pPr>
      <w:r>
        <w:rPr>
          <w:rFonts w:hint="default" w:ascii="Times New Roman" w:hAnsi="Times New Roman" w:eastAsia="Times New Roman" w:cs="Times New Roman"/>
          <w:b/>
          <w:bCs/>
          <w:kern w:val="0"/>
          <w:sz w:val="28"/>
          <w:szCs w:val="28"/>
          <w:lang w:val="ru" w:eastAsia="ru" w:bidi="ar"/>
        </w:rPr>
        <w:t>Ежемесячная познавательно – консультационная газета Учредитель и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lang w:val="ru" w:eastAsia="ru" w:bidi="ar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kern w:val="0"/>
          <w:sz w:val="28"/>
          <w:szCs w:val="28"/>
          <w:lang w:val="ru" w:eastAsia="ru" w:bidi="ar"/>
        </w:rPr>
        <w:t>издатель: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lang w:val="ru" w:eastAsia="ru" w:bidi="ar"/>
        </w:rPr>
        <w:t xml:space="preserve"> </w:t>
      </w:r>
      <w:r>
        <w:rPr>
          <w:rFonts w:hint="default" w:ascii="Times New Roman" w:hAnsi="Times New Roman" w:eastAsia="Times New Roman" w:cs="Times New Roman"/>
          <w:b/>
          <w:bCs/>
          <w:kern w:val="0"/>
          <w:sz w:val="28"/>
          <w:szCs w:val="28"/>
          <w:lang w:val="ru" w:eastAsia="ru" w:bidi="ar"/>
        </w:rPr>
        <w:t>МКДОУ д/с № 15</w:t>
      </w:r>
    </w:p>
    <w:p w14:paraId="1E08AC4B">
      <w:pPr>
        <w:keepNext w:val="0"/>
        <w:keepLines w:val="0"/>
        <w:widowControl/>
        <w:suppressLineNumbers w:val="0"/>
        <w:spacing w:before="0" w:beforeAutospacing="1" w:after="0" w:afterAutospacing="1" w:line="254" w:lineRule="auto"/>
        <w:ind w:left="0" w:right="0"/>
        <w:jc w:val="both"/>
        <w:rPr>
          <w:rFonts w:hint="default" w:ascii="Times New Roman" w:hAnsi="Times New Roman" w:eastAsia="Times New Roman" w:cs="Times New Roman"/>
          <w:sz w:val="28"/>
          <w:szCs w:val="28"/>
          <w:lang w:val="ru" w:eastAsia="ru"/>
        </w:rPr>
      </w:pPr>
      <w:r>
        <w:rPr>
          <w:rFonts w:hint="default" w:ascii="Times New Roman" w:hAnsi="Times New Roman" w:eastAsia="Times New Roman" w:cs="Times New Roman"/>
          <w:b/>
          <w:bCs/>
          <w:kern w:val="0"/>
          <w:sz w:val="28"/>
          <w:szCs w:val="28"/>
          <w:lang w:val="ru" w:eastAsia="ru" w:bidi="ar"/>
        </w:rPr>
        <w:t>Генеральный директор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lang w:val="ru" w:eastAsia="ru" w:bidi="ar"/>
        </w:rPr>
        <w:t>: Ю.С. Евдокимова (заведующий МКДОУ д/с №15)</w:t>
      </w:r>
    </w:p>
    <w:p w14:paraId="469FB2A6">
      <w:pPr>
        <w:keepNext w:val="0"/>
        <w:keepLines w:val="0"/>
        <w:widowControl/>
        <w:suppressLineNumbers w:val="0"/>
        <w:spacing w:before="0" w:beforeAutospacing="1" w:after="0" w:afterAutospacing="1" w:line="254" w:lineRule="auto"/>
        <w:ind w:left="0" w:right="0"/>
        <w:jc w:val="both"/>
        <w:rPr>
          <w:rFonts w:hint="default" w:ascii="Times New Roman" w:hAnsi="Times New Roman" w:eastAsia="Times New Roman" w:cs="Times New Roman"/>
          <w:sz w:val="28"/>
          <w:szCs w:val="28"/>
          <w:lang w:val="ru" w:eastAsia="ru"/>
        </w:rPr>
      </w:pPr>
      <w:r>
        <w:rPr>
          <w:rFonts w:hint="default" w:ascii="Times New Roman" w:hAnsi="Times New Roman" w:eastAsia="Times New Roman" w:cs="Times New Roman"/>
          <w:b/>
          <w:bCs/>
          <w:kern w:val="0"/>
          <w:sz w:val="28"/>
          <w:szCs w:val="28"/>
          <w:lang w:val="ru" w:eastAsia="ru" w:bidi="ar"/>
        </w:rPr>
        <w:t>Главный редактор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lang w:val="ru" w:eastAsia="ru" w:bidi="ar"/>
        </w:rPr>
        <w:t>: Н.А. Гулякина (заместитель заведующего по воспитательной и методической работе)</w:t>
      </w:r>
    </w:p>
    <w:p w14:paraId="4A28A84E">
      <w:pPr>
        <w:keepNext w:val="0"/>
        <w:keepLines w:val="0"/>
        <w:widowControl/>
        <w:suppressLineNumbers w:val="0"/>
        <w:spacing w:before="0" w:beforeAutospacing="1" w:after="0" w:afterAutospacing="1" w:line="254" w:lineRule="auto"/>
        <w:ind w:left="0" w:right="0"/>
        <w:jc w:val="both"/>
        <w:rPr>
          <w:rFonts w:hint="default" w:ascii="Times New Roman" w:hAnsi="Times New Roman" w:eastAsia="Times New Roman" w:cs="Times New Roman"/>
          <w:sz w:val="28"/>
          <w:szCs w:val="28"/>
          <w:lang w:val="ru" w:eastAsia="ru"/>
        </w:rPr>
      </w:pPr>
      <w:r>
        <w:rPr>
          <w:rFonts w:hint="default" w:ascii="Times New Roman" w:hAnsi="Times New Roman" w:eastAsia="Times New Roman" w:cs="Times New Roman"/>
          <w:b/>
          <w:bCs/>
          <w:kern w:val="0"/>
          <w:sz w:val="28"/>
          <w:szCs w:val="28"/>
          <w:lang w:val="ru" w:eastAsia="ru" w:bidi="ar"/>
        </w:rPr>
        <w:t>Ответственный за выпуск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lang w:val="ru" w:eastAsia="ru" w:bidi="ar"/>
        </w:rPr>
        <w:t>: Кузьмина А</w:t>
      </w:r>
      <w:bookmarkStart w:id="0" w:name="_GoBack"/>
      <w:bookmarkEnd w:id="0"/>
      <w:r>
        <w:rPr>
          <w:rFonts w:hint="default" w:ascii="Times New Roman" w:hAnsi="Times New Roman" w:eastAsia="Times New Roman" w:cs="Times New Roman"/>
          <w:kern w:val="0"/>
          <w:sz w:val="28"/>
          <w:szCs w:val="28"/>
          <w:lang w:val="ru" w:eastAsia="ru" w:bidi="ar"/>
        </w:rPr>
        <w:t>. С. (воспитатель)</w:t>
      </w:r>
    </w:p>
    <w:p w14:paraId="157960D5">
      <w:pPr>
        <w:keepNext w:val="0"/>
        <w:keepLines w:val="0"/>
        <w:widowControl/>
        <w:suppressLineNumbers w:val="0"/>
        <w:spacing w:before="0" w:beforeAutospacing="1" w:after="0" w:afterAutospacing="1" w:line="254" w:lineRule="auto"/>
        <w:ind w:left="0" w:right="0"/>
        <w:jc w:val="both"/>
        <w:rPr>
          <w:rFonts w:hint="default" w:ascii="Times New Roman" w:hAnsi="Times New Roman" w:eastAsia="Times New Roman" w:cs="Times New Roman"/>
          <w:sz w:val="28"/>
          <w:szCs w:val="28"/>
          <w:lang w:val="ru" w:eastAsia="ru"/>
        </w:rPr>
      </w:pPr>
      <w:r>
        <w:rPr>
          <w:rFonts w:hint="default" w:ascii="Times New Roman" w:hAnsi="Times New Roman" w:eastAsia="Times New Roman" w:cs="Times New Roman"/>
          <w:b/>
          <w:bCs/>
          <w:kern w:val="0"/>
          <w:sz w:val="28"/>
          <w:szCs w:val="28"/>
          <w:lang w:val="ru" w:eastAsia="ru" w:bidi="ar"/>
        </w:rPr>
        <w:t>Компьютерный набор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lang w:val="ru" w:eastAsia="ru" w:bidi="ar"/>
        </w:rPr>
        <w:t>: Кузьмина А.С.(воспитатель)</w:t>
      </w:r>
    </w:p>
    <w:p w14:paraId="5E8369B8">
      <w:pPr>
        <w:keepNext w:val="0"/>
        <w:keepLines w:val="0"/>
        <w:widowControl/>
        <w:suppressLineNumbers w:val="0"/>
        <w:spacing w:before="0" w:beforeAutospacing="1" w:after="0" w:afterAutospacing="1" w:line="254" w:lineRule="auto"/>
        <w:ind w:left="0" w:right="0"/>
        <w:jc w:val="both"/>
        <w:rPr>
          <w:rFonts w:hint="default" w:ascii="Times New Roman" w:hAnsi="Times New Roman" w:eastAsia="Times New Roman" w:cs="Times New Roman"/>
          <w:sz w:val="28"/>
          <w:szCs w:val="28"/>
          <w:lang w:val="ru" w:eastAsia="ru"/>
        </w:rPr>
      </w:pPr>
      <w:r>
        <w:rPr>
          <w:rFonts w:hint="default" w:ascii="Times New Roman" w:hAnsi="Times New Roman" w:eastAsia="Times New Roman" w:cs="Times New Roman"/>
          <w:b/>
          <w:bCs/>
          <w:kern w:val="0"/>
          <w:sz w:val="28"/>
          <w:szCs w:val="28"/>
          <w:lang w:val="ru" w:eastAsia="ru" w:bidi="ar"/>
        </w:rPr>
        <w:t>Адрес редакции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lang w:val="ru" w:eastAsia="ru" w:bidi="ar"/>
        </w:rPr>
        <w:t>: 301632 Тульская область, Узловский район, п. Дубовка, ул. Пионерская, д. 26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lang w:val="ru-RU" w:eastAsia="ru" w:bidi="ar"/>
        </w:rPr>
        <w:t xml:space="preserve"> </w:t>
      </w:r>
      <w:r>
        <w:rPr>
          <w:rFonts w:hint="default" w:ascii="Times New Roman" w:hAnsi="Times New Roman" w:eastAsia="Times New Roman" w:cs="Times New Roman"/>
          <w:kern w:val="0"/>
          <w:sz w:val="28"/>
          <w:szCs w:val="28"/>
          <w:lang w:val="ru" w:eastAsia="ru" w:bidi="ar"/>
        </w:rPr>
        <w:t xml:space="preserve"> Телефон: 8(48731)7-19-89</w:t>
      </w:r>
    </w:p>
    <w:p w14:paraId="1FF915AD">
      <w:pPr>
        <w:keepNext w:val="0"/>
        <w:keepLines w:val="0"/>
        <w:widowControl/>
        <w:suppressLineNumbers w:val="0"/>
        <w:spacing w:before="0" w:beforeAutospacing="0" w:after="160" w:afterAutospacing="0" w:line="256" w:lineRule="auto"/>
        <w:ind w:left="0" w:right="0"/>
        <w:jc w:val="both"/>
        <w:rPr>
          <w:rFonts w:hint="default" w:ascii="Times New Roman" w:hAnsi="Times New Roman" w:cs="Times New Roman"/>
          <w:sz w:val="28"/>
          <w:szCs w:val="28"/>
          <w:lang w:val="ru"/>
        </w:rPr>
      </w:pPr>
    </w:p>
    <w:p w14:paraId="100F658F">
      <w:pPr>
        <w:jc w:val="both"/>
        <w:rPr>
          <w:rFonts w:hint="default" w:ascii="Times New Roman" w:hAnsi="Times New Roman" w:cs="Times New Roman"/>
          <w:sz w:val="28"/>
          <w:szCs w:val="28"/>
        </w:rPr>
      </w:pPr>
    </w:p>
    <w:sectPr>
      <w:pgSz w:w="12240" w:h="15840"/>
      <w:pgMar w:top="1135" w:right="840" w:bottom="1135" w:left="1702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Black">
    <w:panose1 w:val="020B0A04020102020204"/>
    <w:charset w:val="CC"/>
    <w:family w:val="swiss"/>
    <w:pitch w:val="default"/>
    <w:sig w:usb0="A00002AF" w:usb1="400078FB" w:usb2="00000000" w:usb3="00000000" w:csb0="6000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C504E3"/>
    <w:rsid w:val="239C5FE1"/>
    <w:rsid w:val="305567E5"/>
    <w:rsid w:val="6ED97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160" w:afterAutospacing="0" w:line="256" w:lineRule="auto"/>
      <w:ind w:left="0" w:right="0"/>
    </w:pPr>
    <w:rPr>
      <w:rFonts w:ascii="Calibri" w:hAnsi="Calibri" w:cs="Times New Roman"/>
      <w:sz w:val="22"/>
      <w:szCs w:val="22"/>
      <w:lang w:eastAsia="en-US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2025-05-31T11:23:00Z</dcterms:created>
  <dc:creator>User</dc:creator>
  <cp:lastModifiedBy>Наталья Гулякин�</cp:lastModifiedBy>
  <dcterms:modified xsi:type="dcterms:W3CDTF">2025-06-11T07:04:47Z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79FD1ED8BBFA432BB73B9DA63D5C1C41_13</vt:lpwstr>
  </property>
</Properties>
</file>